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81" w:rsidRPr="0037216A" w:rsidRDefault="0037216A">
      <w:pPr>
        <w:spacing w:after="0" w:line="408" w:lineRule="auto"/>
        <w:ind w:left="120"/>
        <w:jc w:val="center"/>
        <w:rPr>
          <w:lang w:val="ru-RU"/>
        </w:rPr>
      </w:pPr>
      <w:bookmarkStart w:id="0" w:name="block-9124693"/>
      <w:r w:rsidRPr="003721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7216A" w:rsidRPr="00DA57B7" w:rsidRDefault="0037216A" w:rsidP="0037216A">
      <w:pPr>
        <w:spacing w:after="0" w:line="408" w:lineRule="auto"/>
        <w:ind w:left="120"/>
        <w:jc w:val="center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образовании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 xml:space="preserve"> и науки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Республики Дагестан</w:t>
      </w:r>
    </w:p>
    <w:p w:rsidR="0037216A" w:rsidRPr="00DA57B7" w:rsidRDefault="0037216A" w:rsidP="0037216A">
      <w:pPr>
        <w:spacing w:after="0" w:line="408" w:lineRule="auto"/>
        <w:ind w:left="120"/>
        <w:jc w:val="center"/>
        <w:rPr>
          <w:lang w:val="ru-RU"/>
        </w:rPr>
      </w:pPr>
      <w:r w:rsidRPr="00DA57B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DA57B7">
        <w:rPr>
          <w:rFonts w:ascii="Times New Roman" w:hAnsi="Times New Roman"/>
          <w:color w:val="000000"/>
          <w:sz w:val="28"/>
          <w:lang w:val="ru-RU"/>
        </w:rPr>
        <w:t>​</w:t>
      </w:r>
      <w:r w:rsidRPr="00DA57B7">
        <w:rPr>
          <w:rFonts w:ascii="Times New Roman" w:hAnsi="Times New Roman"/>
          <w:b/>
          <w:color w:val="000000"/>
          <w:sz w:val="28"/>
          <w:lang w:val="ru-RU"/>
        </w:rPr>
        <w:t>Адмиистрация «Дербентского района»</w:t>
      </w:r>
    </w:p>
    <w:p w:rsidR="00F23281" w:rsidRPr="0037216A" w:rsidRDefault="0037216A" w:rsidP="0037216A">
      <w:pPr>
        <w:spacing w:after="0" w:line="408" w:lineRule="auto"/>
        <w:ind w:left="120"/>
        <w:jc w:val="center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3281" w:rsidRPr="00211EA4" w:rsidRDefault="0037216A">
      <w:pPr>
        <w:spacing w:after="0" w:line="408" w:lineRule="auto"/>
        <w:ind w:left="120"/>
        <w:jc w:val="center"/>
        <w:rPr>
          <w:lang w:val="ru-RU"/>
        </w:rPr>
      </w:pPr>
      <w:r w:rsidRPr="00211EA4">
        <w:rPr>
          <w:rFonts w:ascii="Times New Roman" w:hAnsi="Times New Roman"/>
          <w:b/>
          <w:color w:val="000000"/>
          <w:sz w:val="28"/>
          <w:lang w:val="ru-RU"/>
        </w:rPr>
        <w:t>МКОУ "Кулларская СОШ"</w:t>
      </w:r>
    </w:p>
    <w:p w:rsidR="00F23281" w:rsidRPr="00211EA4" w:rsidRDefault="00F23281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7216A" w:rsidRPr="00AC73B6" w:rsidTr="00CF62A9">
        <w:tc>
          <w:tcPr>
            <w:tcW w:w="3114" w:type="dxa"/>
          </w:tcPr>
          <w:p w:rsidR="0037216A" w:rsidRPr="0040209D" w:rsidRDefault="0037216A" w:rsidP="00CF62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7216A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37216A" w:rsidRPr="008944ED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Рук. </w:t>
            </w:r>
          </w:p>
          <w:p w:rsidR="0037216A" w:rsidRDefault="0037216A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Pr="008944ED" w:rsidRDefault="0037216A" w:rsidP="00CF62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 31 август  2023год.</w:t>
            </w:r>
          </w:p>
          <w:p w:rsidR="0037216A" w:rsidRPr="0040209D" w:rsidRDefault="0037216A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216A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7216A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EC4B2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замиститель директора</w:t>
            </w:r>
          </w:p>
          <w:p w:rsidR="0037216A" w:rsidRPr="008944ED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по УВР</w:t>
            </w:r>
          </w:p>
          <w:p w:rsidR="0037216A" w:rsidRDefault="0037216A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Джафарова Т.Д.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«31 август 2023 г.</w:t>
            </w:r>
          </w:p>
          <w:p w:rsidR="0037216A" w:rsidRPr="0040209D" w:rsidRDefault="0037216A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7216A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7216A" w:rsidRPr="008944ED" w:rsidRDefault="0037216A" w:rsidP="00CF62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7216A" w:rsidRDefault="0037216A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7216A" w:rsidRPr="008944ED" w:rsidRDefault="0037216A" w:rsidP="00CF62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А.Х.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7216A" w:rsidRDefault="0037216A" w:rsidP="00CF62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«31 »август  2023 г.</w:t>
            </w:r>
          </w:p>
          <w:p w:rsidR="0037216A" w:rsidRPr="0040209D" w:rsidRDefault="0037216A" w:rsidP="00CF62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23281" w:rsidRPr="0037216A" w:rsidRDefault="00F23281">
      <w:pPr>
        <w:spacing w:after="0"/>
        <w:ind w:left="120"/>
        <w:rPr>
          <w:lang w:val="ru-RU"/>
        </w:rPr>
      </w:pPr>
    </w:p>
    <w:p w:rsidR="00F23281" w:rsidRPr="0037216A" w:rsidRDefault="00F23281" w:rsidP="00211EA4">
      <w:pPr>
        <w:spacing w:after="0"/>
        <w:rPr>
          <w:lang w:val="ru-RU"/>
        </w:rPr>
      </w:pPr>
    </w:p>
    <w:p w:rsidR="00F23281" w:rsidRPr="0037216A" w:rsidRDefault="00F23281">
      <w:pPr>
        <w:spacing w:after="0"/>
        <w:ind w:left="120"/>
        <w:rPr>
          <w:lang w:val="ru-RU"/>
        </w:rPr>
      </w:pPr>
    </w:p>
    <w:p w:rsidR="00F23281" w:rsidRPr="0037216A" w:rsidRDefault="00F23281">
      <w:pPr>
        <w:spacing w:after="0"/>
        <w:ind w:left="120"/>
        <w:rPr>
          <w:lang w:val="ru-RU"/>
        </w:rPr>
      </w:pPr>
    </w:p>
    <w:p w:rsidR="00F23281" w:rsidRPr="0037216A" w:rsidRDefault="00F23281">
      <w:pPr>
        <w:spacing w:after="0"/>
        <w:ind w:left="120"/>
        <w:rPr>
          <w:lang w:val="ru-RU"/>
        </w:rPr>
      </w:pPr>
    </w:p>
    <w:p w:rsidR="00F23281" w:rsidRPr="0037216A" w:rsidRDefault="0069502A">
      <w:pPr>
        <w:spacing w:after="0"/>
        <w:ind w:left="120"/>
        <w:jc w:val="center"/>
        <w:rPr>
          <w:lang w:val="ru-RU"/>
        </w:rPr>
      </w:pPr>
      <w:r w:rsidRPr="0069502A">
        <w:rPr>
          <w:rFonts w:ascii="Times New Roman" w:hAnsi="Times New Roman"/>
          <w:b/>
          <w:color w:val="000000"/>
          <w:sz w:val="28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123.75pt" fillcolor="#369" stroked="f">
            <v:shadow on="t" color="#b2b2b2" opacity="52429f" offset="3pt"/>
            <v:textpath style="font-family:&quot;Times New Roman&quot;;v-text-kern:t" trim="t" fitpath="t" string="РАБОЧАЯ ПРОГРАММА&#10; (ID 1275550)&#10;"/>
          </v:shape>
        </w:pict>
      </w:r>
    </w:p>
    <w:p w:rsidR="00F23281" w:rsidRPr="00211EA4" w:rsidRDefault="0037216A">
      <w:pPr>
        <w:spacing w:after="0" w:line="408" w:lineRule="auto"/>
        <w:ind w:left="120"/>
        <w:jc w:val="center"/>
        <w:rPr>
          <w:sz w:val="28"/>
          <w:lang w:val="ru-RU"/>
        </w:rPr>
      </w:pPr>
      <w:r w:rsidRPr="00211EA4">
        <w:rPr>
          <w:rFonts w:ascii="Times New Roman" w:hAnsi="Times New Roman"/>
          <w:b/>
          <w:color w:val="000000"/>
          <w:sz w:val="36"/>
          <w:lang w:val="ru-RU"/>
        </w:rPr>
        <w:t xml:space="preserve">учебного предмета «Физическая культура» </w:t>
      </w:r>
    </w:p>
    <w:p w:rsidR="00F23281" w:rsidRPr="0037216A" w:rsidRDefault="0037216A">
      <w:pPr>
        <w:spacing w:after="0" w:line="408" w:lineRule="auto"/>
        <w:ind w:left="120"/>
        <w:jc w:val="center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>
      <w:pPr>
        <w:spacing w:after="0"/>
        <w:ind w:left="120"/>
        <w:jc w:val="center"/>
        <w:rPr>
          <w:lang w:val="ru-RU"/>
        </w:rPr>
      </w:pPr>
    </w:p>
    <w:p w:rsidR="00F23281" w:rsidRPr="0037216A" w:rsidRDefault="00F23281" w:rsidP="00AC73B6">
      <w:pPr>
        <w:spacing w:after="0"/>
        <w:rPr>
          <w:lang w:val="ru-RU"/>
        </w:rPr>
        <w:sectPr w:rsidR="00F23281" w:rsidRPr="0037216A" w:rsidSect="00211EA4">
          <w:pgSz w:w="11906" w:h="16383"/>
          <w:pgMar w:top="1134" w:right="850" w:bottom="1134" w:left="1701" w:header="720" w:footer="720" w:gutter="0"/>
          <w:pgBorders w:display="firstPage" w:offsetFrom="page">
            <w:top w:val="confettiStreamers" w:sz="20" w:space="24" w:color="auto"/>
            <w:left w:val="confettiStreamers" w:sz="20" w:space="24" w:color="auto"/>
            <w:bottom w:val="confettiStreamers" w:sz="20" w:space="24" w:color="auto"/>
            <w:right w:val="confettiStreamers" w:sz="20" w:space="24" w:color="auto"/>
          </w:pgBorders>
          <w:cols w:space="720"/>
        </w:sect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bookmarkStart w:id="1" w:name="block-9124694"/>
      <w:bookmarkEnd w:id="0"/>
      <w:r w:rsidRPr="003721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Существенным достижением такой ориентации является постепенное </w:t>
      </w: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. Как и любая деятельность, она включает в себя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информационный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подготовки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</w:t>
      </w: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Результативность освоения учебного предмета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b146442-f527-41bf-8c2f-d7c56b2bd4b0"/>
      <w:r w:rsidRPr="0037216A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405 часов: в 1 классе – 99 часов (3 часа в неделю), во 2 классе – 102 часа (3 часа в неделю), в 3 классе – 102 часа (3 часа в неделю), в 4 классе – 102 часа (3 часа в неделю).</w:t>
      </w:r>
      <w:bookmarkEnd w:id="2"/>
      <w:r w:rsidRPr="0037216A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F23281">
      <w:pPr>
        <w:rPr>
          <w:lang w:val="ru-RU"/>
        </w:rPr>
        <w:sectPr w:rsidR="00F23281" w:rsidRPr="0037216A">
          <w:pgSz w:w="11906" w:h="16383"/>
          <w:pgMar w:top="1134" w:right="850" w:bottom="1134" w:left="1701" w:header="720" w:footer="720" w:gutter="0"/>
          <w:cols w:space="720"/>
        </w:sect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bookmarkStart w:id="3" w:name="block-9124688"/>
      <w:bookmarkEnd w:id="1"/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bookmarkStart w:id="4" w:name="_Toc101876902"/>
      <w:bookmarkEnd w:id="4"/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Акробатические упражнения: подъём туловища из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скользящим шагом (без палок).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Прикладно-ориентированная физическая культура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5" w:name="_Toc137548637"/>
      <w:bookmarkEnd w:id="5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 спуск с небольшого склона в основной стойке, торможение лыжными палками на учебной трассе и падением на бок во время спуска.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Подвижные игры с техническими приёмами спортивных игр (баскетбол, футбол).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ств ср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>едствами подвижных и спортивных игр.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6" w:name="_Toc137548638"/>
      <w:bookmarkEnd w:id="6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211EA4">
        <w:rPr>
          <w:rFonts w:ascii="Times New Roman" w:hAnsi="Times New Roman"/>
          <w:color w:val="000000"/>
          <w:spacing w:val="-2"/>
          <w:sz w:val="28"/>
          <w:lang w:val="ru-RU"/>
        </w:rPr>
        <w:t xml:space="preserve">России. </w:t>
      </w: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</w:t>
      </w: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 на груди.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</w:t>
      </w:r>
      <w:proofErr w:type="gramStart"/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>ств ср</w:t>
      </w:r>
      <w:proofErr w:type="gramEnd"/>
      <w:r w:rsidRPr="0037216A">
        <w:rPr>
          <w:rFonts w:ascii="Times New Roman" w:hAnsi="Times New Roman"/>
          <w:color w:val="000000"/>
          <w:spacing w:val="-2"/>
          <w:sz w:val="28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7" w:name="_Toc137548639"/>
      <w:bookmarkEnd w:id="7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дальность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стоя на месте.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плавательной подготовкой. Упражнения в плавании кролем на груди, ознакомительные упражнения в плавании кролем на спине.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F23281" w:rsidRPr="0037216A" w:rsidRDefault="00F23281">
      <w:pPr>
        <w:rPr>
          <w:lang w:val="ru-RU"/>
        </w:rPr>
        <w:sectPr w:rsidR="00F23281" w:rsidRPr="0037216A">
          <w:pgSz w:w="11906" w:h="16383"/>
          <w:pgMar w:top="1134" w:right="850" w:bottom="1134" w:left="1701" w:header="720" w:footer="720" w:gutter="0"/>
          <w:cols w:space="720"/>
        </w:sect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bookmarkStart w:id="8" w:name="_Toc137548640"/>
      <w:bookmarkStart w:id="9" w:name="block-9124690"/>
      <w:bookmarkEnd w:id="3"/>
      <w:bookmarkEnd w:id="8"/>
      <w:r w:rsidRPr="0037216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10" w:name="_Toc137548641"/>
      <w:bookmarkEnd w:id="10"/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F23281" w:rsidRPr="0037216A" w:rsidRDefault="0037216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11" w:name="_Toc137548642"/>
      <w:bookmarkEnd w:id="11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физической культуры на уровне начального общего образования у обучающегося будут сформированы познавательные </w:t>
      </w: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2" w:name="_Toc134720971"/>
      <w:bookmarkEnd w:id="12"/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3281" w:rsidRPr="0037216A" w:rsidRDefault="00372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F23281" w:rsidRPr="0037216A" w:rsidRDefault="00372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F23281" w:rsidRPr="0037216A" w:rsidRDefault="00372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F23281" w:rsidRPr="0037216A" w:rsidRDefault="0037216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F23281" w:rsidRPr="0037216A" w:rsidRDefault="00372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F23281" w:rsidRPr="0037216A" w:rsidRDefault="00372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F23281" w:rsidRPr="0037216A" w:rsidRDefault="0037216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3281" w:rsidRPr="0037216A" w:rsidRDefault="00372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F23281" w:rsidRPr="0037216A" w:rsidRDefault="00372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F23281" w:rsidRPr="0037216A" w:rsidRDefault="0037216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F23281" w:rsidRPr="0037216A" w:rsidRDefault="00372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F23281" w:rsidRPr="0037216A" w:rsidRDefault="00372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F23281" w:rsidRPr="0037216A" w:rsidRDefault="00372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F23281" w:rsidRPr="0037216A" w:rsidRDefault="0037216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F23281" w:rsidRPr="0037216A" w:rsidRDefault="00372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F23281" w:rsidRPr="0037216A" w:rsidRDefault="0037216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3281" w:rsidRPr="0037216A" w:rsidRDefault="00372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F23281" w:rsidRPr="0037216A" w:rsidRDefault="00372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F23281" w:rsidRPr="0037216A" w:rsidRDefault="00372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F23281" w:rsidRPr="0037216A" w:rsidRDefault="0037216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F23281" w:rsidRPr="0037216A" w:rsidRDefault="003721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F23281" w:rsidRPr="0037216A" w:rsidRDefault="003721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F23281" w:rsidRPr="0037216A" w:rsidRDefault="003721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F23281" w:rsidRPr="0037216A" w:rsidRDefault="0037216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F23281" w:rsidRPr="0037216A" w:rsidRDefault="003721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F23281" w:rsidRPr="0037216A" w:rsidRDefault="003721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F23281" w:rsidRPr="0037216A" w:rsidRDefault="0037216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3281" w:rsidRPr="0037216A" w:rsidRDefault="003721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F23281" w:rsidRPr="0037216A" w:rsidRDefault="003721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F23281" w:rsidRPr="0037216A" w:rsidRDefault="0037216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F23281" w:rsidRPr="0037216A" w:rsidRDefault="003721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F23281" w:rsidRPr="0037216A" w:rsidRDefault="0037216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23281" w:rsidRPr="0037216A" w:rsidRDefault="003721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учителем и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F23281" w:rsidRPr="0037216A" w:rsidRDefault="003721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F23281" w:rsidRPr="0037216A" w:rsidRDefault="0037216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F23281" w:rsidRDefault="0037216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F23281" w:rsidRPr="0037216A" w:rsidRDefault="003721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F23281" w:rsidRPr="0037216A" w:rsidRDefault="0037216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F23281" w:rsidRPr="0037216A" w:rsidRDefault="00F23281">
      <w:pPr>
        <w:spacing w:after="0"/>
        <w:ind w:left="120"/>
        <w:rPr>
          <w:lang w:val="ru-RU"/>
        </w:rPr>
      </w:pPr>
      <w:bookmarkStart w:id="13" w:name="_Toc137548643"/>
      <w:bookmarkEnd w:id="13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F23281">
      <w:pPr>
        <w:spacing w:after="0"/>
        <w:ind w:left="120"/>
        <w:rPr>
          <w:lang w:val="ru-RU"/>
        </w:rPr>
      </w:pPr>
      <w:bookmarkStart w:id="14" w:name="_Toc137548644"/>
      <w:bookmarkEnd w:id="14"/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причины нарушения осанки и демонстрировать упражнения по профилактике её нарушения;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F23281" w:rsidRPr="0037216A" w:rsidRDefault="0037216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5" w:name="_Toc103687218"/>
      <w:bookmarkEnd w:id="15"/>
    </w:p>
    <w:p w:rsidR="00F23281" w:rsidRPr="0037216A" w:rsidRDefault="00F23281">
      <w:pPr>
        <w:spacing w:after="0"/>
        <w:ind w:left="120"/>
        <w:rPr>
          <w:lang w:val="ru-RU"/>
        </w:rPr>
      </w:pPr>
      <w:bookmarkStart w:id="16" w:name="_Toc137548645"/>
      <w:bookmarkEnd w:id="16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F23281" w:rsidRPr="0037216A" w:rsidRDefault="0037216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физических качеств. </w:t>
      </w:r>
      <w:bookmarkStart w:id="17" w:name="_Toc103687219"/>
      <w:bookmarkEnd w:id="17"/>
    </w:p>
    <w:p w:rsidR="00F23281" w:rsidRPr="0037216A" w:rsidRDefault="00F23281">
      <w:pPr>
        <w:spacing w:after="0"/>
        <w:ind w:left="120"/>
        <w:rPr>
          <w:lang w:val="ru-RU"/>
        </w:rPr>
      </w:pPr>
      <w:bookmarkStart w:id="18" w:name="_Toc137548646"/>
      <w:bookmarkEnd w:id="18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положения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сидя и стоя;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F23281" w:rsidRPr="0037216A" w:rsidRDefault="0037216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9" w:name="_Toc103687220"/>
      <w:bookmarkEnd w:id="19"/>
    </w:p>
    <w:p w:rsidR="00F23281" w:rsidRPr="0037216A" w:rsidRDefault="00F23281">
      <w:pPr>
        <w:spacing w:after="0"/>
        <w:ind w:left="120"/>
        <w:rPr>
          <w:lang w:val="ru-RU"/>
        </w:rPr>
      </w:pPr>
      <w:bookmarkStart w:id="20" w:name="_Toc137548647"/>
      <w:bookmarkEnd w:id="20"/>
    </w:p>
    <w:p w:rsidR="00F23281" w:rsidRPr="0037216A" w:rsidRDefault="00F23281">
      <w:pPr>
        <w:spacing w:after="0" w:line="264" w:lineRule="auto"/>
        <w:ind w:left="120"/>
        <w:jc w:val="both"/>
        <w:rPr>
          <w:lang w:val="ru-RU"/>
        </w:rPr>
      </w:pPr>
    </w:p>
    <w:p w:rsidR="00F23281" w:rsidRPr="0037216A" w:rsidRDefault="0037216A">
      <w:pPr>
        <w:spacing w:after="0" w:line="264" w:lineRule="auto"/>
        <w:ind w:left="120"/>
        <w:jc w:val="both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23281" w:rsidRPr="0037216A" w:rsidRDefault="0037216A">
      <w:pPr>
        <w:spacing w:after="0" w:line="264" w:lineRule="auto"/>
        <w:ind w:firstLine="600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37216A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37216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сердечно-сосудистой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 xml:space="preserve"> и дыхательной систем;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проявлять готовность оказать первую помощь в случае необходимости;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на спине (по выбору </w:t>
      </w:r>
      <w:proofErr w:type="gramStart"/>
      <w:r w:rsidRPr="0037216A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37216A">
        <w:rPr>
          <w:rFonts w:ascii="Times New Roman" w:hAnsi="Times New Roman"/>
          <w:color w:val="000000"/>
          <w:sz w:val="28"/>
          <w:lang w:val="ru-RU"/>
        </w:rPr>
        <w:t>);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F23281" w:rsidRPr="0037216A" w:rsidRDefault="0037216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216A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F23281" w:rsidRPr="0037216A" w:rsidRDefault="00F23281">
      <w:pPr>
        <w:rPr>
          <w:lang w:val="ru-RU"/>
        </w:rPr>
        <w:sectPr w:rsidR="00F23281" w:rsidRPr="0037216A">
          <w:pgSz w:w="11906" w:h="16383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bookmarkStart w:id="21" w:name="block-9124689"/>
      <w:bookmarkEnd w:id="9"/>
      <w:r w:rsidRPr="0037216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232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232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F232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F2328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 w:rsidRPr="00AC73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7216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Pr="004937D2" w:rsidRDefault="00F23281">
      <w:pPr>
        <w:rPr>
          <w:lang w:val="ru-RU"/>
        </w:rPr>
        <w:sectPr w:rsidR="00F23281" w:rsidRPr="004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Pr="004937D2" w:rsidRDefault="00F23281">
      <w:pPr>
        <w:rPr>
          <w:lang w:val="ru-RU"/>
        </w:rPr>
        <w:sectPr w:rsidR="00F23281" w:rsidRPr="004937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bookmarkStart w:id="22" w:name="block-912469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F2328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гимнастики и спортивной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Исходные положения в физических упражнениях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и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месте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передвижения (гимнастический шаг, бег)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 и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Подъем ног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животе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рук в положении упор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прыжков в группировке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руках,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Обучение равномерному бегу в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колонне по одному с разной скоростью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в чередовании с равномерной ходьбой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Приземление после спрыгивания с 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прыжку в длину с места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длину и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приземления из прыжка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фазы разбега и отталкивания в прыжке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правила,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10м и 30м.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Ходьба на лыжах.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6-ти минутный бег.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Бросок набивного мяча.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Челночный бег 3*10м. Подвижные игры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1-2 ступени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99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9"/>
        <w:gridCol w:w="4417"/>
        <w:gridCol w:w="1275"/>
        <w:gridCol w:w="1841"/>
        <w:gridCol w:w="1910"/>
        <w:gridCol w:w="1347"/>
        <w:gridCol w:w="2221"/>
      </w:tblGrid>
      <w:tr w:rsidR="00F232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Выносливость как физическое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комплекса утренней зарядки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упражнения и команды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двухшажным попеременным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 с поворотами и изменением направлений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спортивных игр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на развитие равновесия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Смешанное передвижение по пересеченной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 в цель.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25м.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«Праздник ГТО». Соревнования со 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0"/>
        <w:gridCol w:w="4415"/>
        <w:gridCol w:w="1276"/>
        <w:gridCol w:w="1841"/>
        <w:gridCol w:w="1910"/>
        <w:gridCol w:w="1347"/>
        <w:gridCol w:w="2221"/>
      </w:tblGrid>
      <w:tr w:rsidR="00F2328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пульса на занятиях физической культурой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Беговые упражнения с координационной сложностью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двухшажным ходом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дельфином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Ведение баскетбольного мяча. Ловля и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передача мяча двумя руками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ТБ на уроках. Сохранение и укрепление здоровья через ВФСК ГТО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Метание теннисного мяча, и метание мяча весом 150г.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3"/>
        <w:gridCol w:w="4380"/>
        <w:gridCol w:w="1288"/>
        <w:gridCol w:w="1841"/>
        <w:gridCol w:w="1910"/>
        <w:gridCol w:w="1347"/>
        <w:gridCol w:w="2221"/>
      </w:tblGrid>
      <w:tr w:rsidR="00F23281">
        <w:trPr>
          <w:trHeight w:val="144"/>
          <w:tblCellSpacing w:w="20" w:type="nil"/>
        </w:trPr>
        <w:tc>
          <w:tcPr>
            <w:tcW w:w="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23281" w:rsidRDefault="00F23281">
            <w:pPr>
              <w:spacing w:after="0"/>
              <w:ind w:left="135"/>
            </w:pP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281" w:rsidRDefault="00F232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281" w:rsidRDefault="00F23281"/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предупреждения травм на уроках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Оказание первой помощи на занятиях физической культуры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для профилактики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нарушения осанки и снижения массы тела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Опорной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прыжок через гимнастического козла с разбега способом напрыгивания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Висы и упоры на низкой гимнастической перекладине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разбега способом перешагивания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одношажным одновременным ходом по фазам движения и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в плавательном бассейне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«Запрещенное движение»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«Эстафета с ведением футбольного мяча»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ТБ на уроках. Здоровье и ЗОЖ. </w:t>
            </w:r>
            <w:r>
              <w:rPr>
                <w:rFonts w:ascii="Times New Roman" w:hAnsi="Times New Roman"/>
                <w:color w:val="000000"/>
                <w:sz w:val="24"/>
              </w:rPr>
              <w:t>ГТО в наше время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1000м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Кросс на 2 км. Подводящие упражнения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лыжах 1 км.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лежа на низкой перекладине 90см.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стоя на гимнастической скамье.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Прыжок в длину с места толчком двумя ногами. </w:t>
            </w:r>
            <w:r>
              <w:rPr>
                <w:rFonts w:ascii="Times New Roman" w:hAnsi="Times New Roman"/>
                <w:color w:val="000000"/>
                <w:sz w:val="24"/>
              </w:rPr>
              <w:t>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  <w:proofErr w:type="gramEnd"/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лежа на спине.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мяча весом 150г.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3*10м. Эстафеты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50м. Подвижные игры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478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F23281" w:rsidRDefault="00F23281">
            <w:pPr>
              <w:spacing w:after="0"/>
              <w:ind w:left="135"/>
            </w:pPr>
          </w:p>
        </w:tc>
        <w:tc>
          <w:tcPr>
            <w:tcW w:w="199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F232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Pr="0037216A" w:rsidRDefault="0037216A">
            <w:pPr>
              <w:spacing w:after="0"/>
              <w:ind w:left="135"/>
              <w:rPr>
                <w:lang w:val="ru-RU"/>
              </w:rPr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26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 w:rsidRPr="003721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23281" w:rsidRDefault="003721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281" w:rsidRDefault="00F23281"/>
        </w:tc>
      </w:tr>
    </w:tbl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F23281">
      <w:pPr>
        <w:sectPr w:rsidR="00F232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23281" w:rsidRDefault="0037216A">
      <w:pPr>
        <w:spacing w:after="0"/>
        <w:ind w:left="120"/>
      </w:pPr>
      <w:bookmarkStart w:id="23" w:name="block-9124692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3281" w:rsidRDefault="0037216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3281" w:rsidRDefault="00F23281">
      <w:pPr>
        <w:spacing w:after="0"/>
        <w:ind w:left="120"/>
      </w:pPr>
    </w:p>
    <w:p w:rsidR="00F23281" w:rsidRPr="0037216A" w:rsidRDefault="0037216A">
      <w:pPr>
        <w:spacing w:after="0" w:line="480" w:lineRule="auto"/>
        <w:ind w:left="120"/>
        <w:rPr>
          <w:lang w:val="ru-RU"/>
        </w:rPr>
      </w:pPr>
      <w:r w:rsidRPr="0037216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23281" w:rsidRDefault="0037216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3281" w:rsidRDefault="00F23281">
      <w:pPr>
        <w:sectPr w:rsidR="00F23281">
          <w:pgSz w:w="11906" w:h="16383"/>
          <w:pgMar w:top="1134" w:right="850" w:bottom="1134" w:left="1701" w:header="720" w:footer="720" w:gutter="0"/>
          <w:cols w:space="720"/>
        </w:sectPr>
      </w:pPr>
    </w:p>
    <w:bookmarkEnd w:id="23"/>
    <w:p w:rsidR="00EC2AA6" w:rsidRDefault="00EC2AA6"/>
    <w:sectPr w:rsidR="00EC2AA6" w:rsidSect="00F232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7AF"/>
    <w:multiLevelType w:val="multilevel"/>
    <w:tmpl w:val="C3C6F8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68249A"/>
    <w:multiLevelType w:val="multilevel"/>
    <w:tmpl w:val="D53AB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B94850"/>
    <w:multiLevelType w:val="multilevel"/>
    <w:tmpl w:val="C9DA52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722605"/>
    <w:multiLevelType w:val="multilevel"/>
    <w:tmpl w:val="8E861C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2D2265"/>
    <w:multiLevelType w:val="multilevel"/>
    <w:tmpl w:val="6FBCE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AB4B50"/>
    <w:multiLevelType w:val="multilevel"/>
    <w:tmpl w:val="25F6D0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271E58"/>
    <w:multiLevelType w:val="multilevel"/>
    <w:tmpl w:val="8C32F2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CD3CE9"/>
    <w:multiLevelType w:val="multilevel"/>
    <w:tmpl w:val="F40894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C41644"/>
    <w:multiLevelType w:val="multilevel"/>
    <w:tmpl w:val="CFF0D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D64B9"/>
    <w:multiLevelType w:val="multilevel"/>
    <w:tmpl w:val="CCAEE3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761AF2"/>
    <w:multiLevelType w:val="multilevel"/>
    <w:tmpl w:val="BABC4E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E2905D6"/>
    <w:multiLevelType w:val="multilevel"/>
    <w:tmpl w:val="226016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2604BE"/>
    <w:multiLevelType w:val="multilevel"/>
    <w:tmpl w:val="1CB4A7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1E2B63"/>
    <w:multiLevelType w:val="multilevel"/>
    <w:tmpl w:val="76CE4F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D934FE"/>
    <w:multiLevelType w:val="multilevel"/>
    <w:tmpl w:val="858830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9A60F2"/>
    <w:multiLevelType w:val="multilevel"/>
    <w:tmpl w:val="FD1A7B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9D4083E"/>
    <w:multiLevelType w:val="multilevel"/>
    <w:tmpl w:val="D1122C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0"/>
  </w:num>
  <w:num w:numId="5">
    <w:abstractNumId w:val="10"/>
  </w:num>
  <w:num w:numId="6">
    <w:abstractNumId w:val="16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9"/>
  </w:num>
  <w:num w:numId="12">
    <w:abstractNumId w:val="5"/>
  </w:num>
  <w:num w:numId="13">
    <w:abstractNumId w:val="8"/>
  </w:num>
  <w:num w:numId="14">
    <w:abstractNumId w:val="13"/>
  </w:num>
  <w:num w:numId="15">
    <w:abstractNumId w:val="15"/>
  </w:num>
  <w:num w:numId="16">
    <w:abstractNumId w:val="1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F23281"/>
    <w:rsid w:val="00211EA4"/>
    <w:rsid w:val="0037216A"/>
    <w:rsid w:val="004937D2"/>
    <w:rsid w:val="0069502A"/>
    <w:rsid w:val="00AC73B6"/>
    <w:rsid w:val="00B24570"/>
    <w:rsid w:val="00EC2AA6"/>
    <w:rsid w:val="00F2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232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232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81</Pages>
  <Words>11624</Words>
  <Characters>66262</Characters>
  <Application>Microsoft Office Word</Application>
  <DocSecurity>0</DocSecurity>
  <Lines>552</Lines>
  <Paragraphs>155</Paragraphs>
  <ScaleCrop>false</ScaleCrop>
  <Company>Reanimator Extreme Edition</Company>
  <LinksUpToDate>false</LinksUpToDate>
  <CharactersWithSpaces>77731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2023-08-31T14:31:00Z</dcterms:created>
  <dcterms:modified xsi:type="dcterms:W3CDTF">2023-08-31T14:48:00Z</dcterms:modified>
</cp:coreProperties>
</file>