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F9" w:rsidRDefault="00BC172C" w:rsidP="00BC172C">
      <w:pPr>
        <w:pStyle w:val="Bodytext20"/>
        <w:framePr w:w="9418" w:h="344" w:hRule="exact" w:wrap="none" w:vAnchor="page" w:hAnchor="page" w:x="1674" w:y="5264"/>
        <w:shd w:val="clear" w:color="auto" w:fill="auto"/>
        <w:spacing w:line="280" w:lineRule="exact"/>
        <w:jc w:val="left"/>
      </w:pPr>
      <w:r>
        <w:t xml:space="preserve">                              </w:t>
      </w:r>
      <w:r w:rsidR="0071084E">
        <w:t>О назначении руководителей ШМО</w:t>
      </w:r>
    </w:p>
    <w:p w:rsidR="008D05F9" w:rsidRDefault="00885DA2">
      <w:pPr>
        <w:pStyle w:val="Bodytext20"/>
        <w:framePr w:wrap="none" w:vAnchor="page" w:hAnchor="page" w:x="1674" w:y="13636"/>
        <w:shd w:val="clear" w:color="auto" w:fill="auto"/>
        <w:spacing w:line="280" w:lineRule="exact"/>
        <w:ind w:left="5" w:right="5991"/>
        <w:jc w:val="both"/>
      </w:pPr>
      <w:r>
        <w:t xml:space="preserve"> Директор школы      </w:t>
      </w:r>
      <w:r w:rsidR="007324D6">
        <w:t xml:space="preserve">                   Османов А.Х.</w:t>
      </w:r>
    </w:p>
    <w:p w:rsidR="008D05F9" w:rsidRDefault="008D05F9">
      <w:pPr>
        <w:pStyle w:val="Bodytext20"/>
        <w:framePr w:wrap="none" w:vAnchor="page" w:hAnchor="page" w:x="8974" w:y="13635"/>
        <w:shd w:val="clear" w:color="auto" w:fill="auto"/>
        <w:spacing w:line="280" w:lineRule="exact"/>
        <w:jc w:val="left"/>
      </w:pPr>
    </w:p>
    <w:p w:rsidR="003107DD" w:rsidRDefault="003107DD" w:rsidP="003107DD">
      <w:pPr>
        <w:ind w:firstLine="567"/>
        <w:rPr>
          <w:bCs/>
        </w:rPr>
      </w:pPr>
      <w:r>
        <w:rPr>
          <w:bCs/>
        </w:rPr>
        <w:t xml:space="preserve">                                                                  </w:t>
      </w:r>
      <w:r>
        <w:rPr>
          <w:noProof/>
          <w:lang w:bidi="ar-SA"/>
        </w:rPr>
        <w:drawing>
          <wp:inline distT="0" distB="0" distL="0" distR="0" wp14:anchorId="2711B9A4" wp14:editId="6E0B8784">
            <wp:extent cx="664845" cy="66484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7DD" w:rsidRDefault="003107DD" w:rsidP="003107DD">
      <w:pPr>
        <w:ind w:firstLine="567"/>
        <w:jc w:val="center"/>
        <w:rPr>
          <w:b/>
          <w:bCs/>
        </w:rPr>
      </w:pPr>
    </w:p>
    <w:p w:rsidR="003107DD" w:rsidRDefault="003107DD" w:rsidP="003107DD">
      <w:pPr>
        <w:ind w:firstLine="567"/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>РОССИЙСКАЯ ФЕДЕРАЦИЯ</w:t>
      </w:r>
    </w:p>
    <w:p w:rsidR="003107DD" w:rsidRDefault="003107DD" w:rsidP="003107DD">
      <w:pPr>
        <w:ind w:firstLine="567"/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>Республика Даг</w:t>
      </w:r>
      <w:r w:rsidR="007324D6">
        <w:rPr>
          <w:b/>
          <w:bCs/>
          <w:color w:val="002060"/>
        </w:rPr>
        <w:t>естан, Дербентский район, 368616</w:t>
      </w:r>
    </w:p>
    <w:p w:rsidR="003107DD" w:rsidRDefault="003107DD" w:rsidP="003107DD">
      <w:pPr>
        <w:ind w:firstLine="567"/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 xml:space="preserve">Муниципальное бюджетное общеобразовательное учреждение      </w:t>
      </w:r>
    </w:p>
    <w:p w:rsidR="003107DD" w:rsidRDefault="007324D6" w:rsidP="003107DD">
      <w:pPr>
        <w:ind w:firstLine="567"/>
        <w:jc w:val="center"/>
        <w:rPr>
          <w:b/>
          <w:bCs/>
          <w:caps/>
          <w:color w:val="002060"/>
        </w:rPr>
      </w:pPr>
      <w:r>
        <w:rPr>
          <w:b/>
          <w:bCs/>
          <w:color w:val="002060"/>
        </w:rPr>
        <w:t xml:space="preserve"> «Кулла</w:t>
      </w:r>
      <w:r w:rsidR="003107DD">
        <w:rPr>
          <w:b/>
          <w:bCs/>
          <w:color w:val="002060"/>
        </w:rPr>
        <w:t>рская средняя общеобразовательная школа»</w:t>
      </w:r>
    </w:p>
    <w:p w:rsidR="003107DD" w:rsidRDefault="003107DD" w:rsidP="003107DD">
      <w:pPr>
        <w:ind w:left="-900" w:firstLine="567"/>
        <w:jc w:val="center"/>
        <w:rPr>
          <w:bCs/>
          <w:color w:val="002060"/>
        </w:rPr>
      </w:pPr>
    </w:p>
    <w:tbl>
      <w:tblPr>
        <w:tblW w:w="10427" w:type="dxa"/>
        <w:tblInd w:w="-792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3107DD" w:rsidTr="003107DD">
        <w:trPr>
          <w:trHeight w:val="59"/>
        </w:trPr>
        <w:tc>
          <w:tcPr>
            <w:tcW w:w="10427" w:type="dxa"/>
            <w:tcBorders>
              <w:top w:val="thinThickThinSmallGap" w:sz="24" w:space="0" w:color="FF0000"/>
              <w:left w:val="nil"/>
              <w:bottom w:val="nil"/>
              <w:right w:val="nil"/>
            </w:tcBorders>
          </w:tcPr>
          <w:p w:rsidR="003107DD" w:rsidRDefault="007324D6">
            <w:pPr>
              <w:spacing w:line="256" w:lineRule="auto"/>
              <w:ind w:firstLine="567"/>
              <w:rPr>
                <w:rFonts w:ascii="Times New Roman" w:eastAsiaTheme="minorEastAsia" w:hAnsi="Times New Roman" w:cs="Times New Roman"/>
                <w:b/>
                <w:bCs/>
                <w:color w:val="002060"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 xml:space="preserve">                       </w:t>
            </w:r>
            <w:r w:rsidR="003107DD">
              <w:rPr>
                <w:b/>
                <w:bCs/>
                <w:kern w:val="2"/>
                <w:lang w:val="en-US" w:eastAsia="en-US"/>
                <w14:ligatures w14:val="standardContextual"/>
              </w:rPr>
              <w:t>E</w:t>
            </w:r>
            <w:r w:rsidR="003107DD">
              <w:rPr>
                <w:b/>
                <w:bCs/>
                <w:kern w:val="2"/>
                <w:lang w:eastAsia="en-US"/>
                <w14:ligatures w14:val="standardContextual"/>
              </w:rPr>
              <w:t>-</w:t>
            </w:r>
            <w:r w:rsidR="003107DD">
              <w:rPr>
                <w:b/>
                <w:bCs/>
                <w:kern w:val="2"/>
                <w:lang w:val="en-US" w:eastAsia="en-US"/>
                <w14:ligatures w14:val="standardContextual"/>
              </w:rPr>
              <w:t>mail</w:t>
            </w:r>
            <w:r w:rsidR="00BC172C">
              <w:rPr>
                <w:b/>
                <w:bCs/>
                <w:kern w:val="2"/>
                <w:lang w:eastAsia="en-US"/>
                <w14:ligatures w14:val="standardContextual"/>
              </w:rPr>
              <w:t>:</w:t>
            </w:r>
            <w:r w:rsidR="00BC172C">
              <w:rPr>
                <w:b/>
                <w:bCs/>
                <w:kern w:val="2"/>
                <w:lang w:val="en-US" w:eastAsia="en-US"/>
                <w14:ligatures w14:val="standardContextual"/>
              </w:rPr>
              <w:t>sosh</w:t>
            </w:r>
            <w:r w:rsidR="00BC172C" w:rsidRPr="00BC172C">
              <w:rPr>
                <w:b/>
                <w:bCs/>
                <w:kern w:val="2"/>
                <w:lang w:eastAsia="en-US"/>
                <w14:ligatures w14:val="standardContextual"/>
              </w:rPr>
              <w:t>_</w:t>
            </w:r>
            <w:r w:rsidR="00BC172C">
              <w:rPr>
                <w:b/>
                <w:bCs/>
                <w:kern w:val="2"/>
                <w:lang w:val="en-US" w:eastAsia="en-US"/>
                <w14:ligatures w14:val="standardContextual"/>
              </w:rPr>
              <w:t>kullar</w:t>
            </w:r>
            <w:hyperlink r:id="rId8" w:history="1">
              <w:r w:rsidR="003107DD">
                <w:rPr>
                  <w:rStyle w:val="a3"/>
                  <w:b/>
                  <w:bCs/>
                  <w:kern w:val="2"/>
                  <w:lang w:eastAsia="en-US"/>
                  <w14:ligatures w14:val="standardContextual"/>
                </w:rPr>
                <w:t>@</w:t>
              </w:r>
              <w:r w:rsidR="003107DD">
                <w:rPr>
                  <w:rStyle w:val="a3"/>
                  <w:b/>
                  <w:bCs/>
                  <w:kern w:val="2"/>
                  <w:lang w:val="en-US" w:eastAsia="en-US"/>
                  <w14:ligatures w14:val="standardContextual"/>
                </w:rPr>
                <w:t>mail</w:t>
              </w:r>
              <w:r w:rsidR="003107DD">
                <w:rPr>
                  <w:rStyle w:val="a3"/>
                  <w:b/>
                  <w:bCs/>
                  <w:kern w:val="2"/>
                  <w:lang w:eastAsia="en-US"/>
                  <w14:ligatures w14:val="standardContextual"/>
                </w:rPr>
                <w:t>.</w:t>
              </w:r>
              <w:r w:rsidR="003107DD">
                <w:rPr>
                  <w:rStyle w:val="a3"/>
                  <w:b/>
                  <w:bCs/>
                  <w:kern w:val="2"/>
                  <w:lang w:val="en-US" w:eastAsia="en-US"/>
                  <w14:ligatures w14:val="standardContextual"/>
                </w:rPr>
                <w:t>ru</w:t>
              </w:r>
            </w:hyperlink>
            <w:r w:rsidR="003107DD">
              <w:rPr>
                <w:b/>
                <w:bCs/>
                <w:kern w:val="2"/>
                <w:lang w:eastAsia="en-US"/>
                <w14:ligatures w14:val="standardContextual"/>
              </w:rPr>
              <w:t xml:space="preserve">, Адрес: </w:t>
            </w:r>
            <w:r>
              <w:rPr>
                <w:b/>
                <w:bCs/>
                <w:color w:val="002060"/>
                <w:kern w:val="2"/>
                <w:lang w:eastAsia="en-US"/>
                <w14:ligatures w14:val="standardContextual"/>
              </w:rPr>
              <w:t>улица Молодежная, 1</w:t>
            </w:r>
            <w:r w:rsidR="00BC172C">
              <w:rPr>
                <w:b/>
                <w:bCs/>
                <w:color w:val="002060"/>
                <w:kern w:val="2"/>
                <w:lang w:eastAsia="en-US"/>
                <w14:ligatures w14:val="standardContextual"/>
              </w:rPr>
              <w:t>, Тел:</w:t>
            </w:r>
            <w:r>
              <w:rPr>
                <w:b/>
                <w:bCs/>
                <w:color w:val="002060"/>
                <w:kern w:val="2"/>
                <w:lang w:eastAsia="en-US"/>
                <w14:ligatures w14:val="standardContextual"/>
              </w:rPr>
              <w:t>89882635101</w:t>
            </w:r>
          </w:p>
          <w:p w:rsidR="003107DD" w:rsidRDefault="003107DD">
            <w:pPr>
              <w:spacing w:line="256" w:lineRule="auto"/>
              <w:ind w:firstLine="567"/>
              <w:rPr>
                <w:b/>
                <w:bCs/>
                <w:color w:val="002060"/>
                <w:kern w:val="2"/>
                <w:lang w:eastAsia="en-US"/>
                <w14:ligatures w14:val="standardContextual"/>
              </w:rPr>
            </w:pPr>
          </w:p>
          <w:p w:rsidR="003107DD" w:rsidRDefault="003107DD">
            <w:pPr>
              <w:spacing w:line="256" w:lineRule="auto"/>
              <w:ind w:firstLine="567"/>
              <w:rPr>
                <w:rFonts w:ascii="Times New Roman" w:eastAsiaTheme="minorEastAsia" w:hAnsi="Times New Roman" w:cs="Times New Roman"/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</w:tr>
    </w:tbl>
    <w:p w:rsidR="00885DA2" w:rsidRDefault="00885DA2" w:rsidP="00885DA2">
      <w:pPr>
        <w:pStyle w:val="Bodytext20"/>
        <w:framePr w:w="9418" w:h="6816" w:hRule="exact" w:wrap="none" w:vAnchor="page" w:hAnchor="page" w:x="1561" w:y="6346"/>
        <w:shd w:val="clear" w:color="auto" w:fill="auto"/>
        <w:ind w:firstLine="740"/>
        <w:jc w:val="both"/>
      </w:pPr>
      <w:r>
        <w:t>В целях эффективной организации образовательного процесса в 2023-2024 учебном году, совершенствования системы повышения квалификации педагогического мастерства учителей, методического сопровождения деятельности по реализации задач повышения качества образования, на основании действия устава школы, п р и к а з ы в а ю:</w:t>
      </w:r>
    </w:p>
    <w:p w:rsidR="00885DA2" w:rsidRDefault="00885DA2" w:rsidP="00885DA2">
      <w:pPr>
        <w:pStyle w:val="Bodytext20"/>
        <w:framePr w:w="9418" w:h="6816" w:hRule="exact" w:wrap="none" w:vAnchor="page" w:hAnchor="page" w:x="1561" w:y="6346"/>
        <w:numPr>
          <w:ilvl w:val="0"/>
          <w:numId w:val="1"/>
        </w:numPr>
        <w:shd w:val="clear" w:color="auto" w:fill="auto"/>
        <w:tabs>
          <w:tab w:val="left" w:pos="738"/>
        </w:tabs>
        <w:ind w:firstLine="400"/>
        <w:jc w:val="both"/>
      </w:pPr>
      <w:r>
        <w:t>В 2023-2024 учебн</w:t>
      </w:r>
      <w:r w:rsidR="00F61C02">
        <w:t>ом году организовать работу шест</w:t>
      </w:r>
      <w:r w:rsidR="00BC172C">
        <w:t>и</w:t>
      </w:r>
      <w:r>
        <w:t xml:space="preserve"> школьных методических объединений.</w:t>
      </w:r>
    </w:p>
    <w:p w:rsidR="00885DA2" w:rsidRDefault="00885DA2" w:rsidP="00885DA2">
      <w:pPr>
        <w:pStyle w:val="Bodytext20"/>
        <w:framePr w:w="9418" w:h="6816" w:hRule="exact" w:wrap="none" w:vAnchor="page" w:hAnchor="page" w:x="1561" w:y="6346"/>
        <w:numPr>
          <w:ilvl w:val="0"/>
          <w:numId w:val="1"/>
        </w:numPr>
        <w:shd w:val="clear" w:color="auto" w:fill="auto"/>
        <w:tabs>
          <w:tab w:val="left" w:pos="733"/>
        </w:tabs>
        <w:ind w:firstLine="400"/>
        <w:jc w:val="both"/>
      </w:pPr>
      <w:r>
        <w:t>Назначить руководителями школьных методических объединений следующих педагогических работников:</w:t>
      </w:r>
    </w:p>
    <w:p w:rsidR="00885DA2" w:rsidRDefault="007324D6" w:rsidP="00885DA2">
      <w:pPr>
        <w:pStyle w:val="Bodytext20"/>
        <w:framePr w:w="9418" w:h="6816" w:hRule="exact" w:wrap="none" w:vAnchor="page" w:hAnchor="page" w:x="1561" w:y="6346"/>
        <w:shd w:val="clear" w:color="auto" w:fill="auto"/>
        <w:jc w:val="both"/>
      </w:pPr>
      <w:r>
        <w:t>Казиеву Н.К</w:t>
      </w:r>
      <w:r w:rsidR="00885DA2">
        <w:t>. - ШМО учителей начальных классов;</w:t>
      </w:r>
    </w:p>
    <w:p w:rsidR="00885DA2" w:rsidRDefault="007324D6" w:rsidP="00885DA2">
      <w:pPr>
        <w:pStyle w:val="Bodytext20"/>
        <w:framePr w:w="9418" w:h="6816" w:hRule="exact" w:wrap="none" w:vAnchor="page" w:hAnchor="page" w:x="1561" w:y="6346"/>
        <w:shd w:val="clear" w:color="auto" w:fill="auto"/>
        <w:jc w:val="both"/>
      </w:pPr>
      <w:r>
        <w:t>Джафарову Т.Д</w:t>
      </w:r>
      <w:r w:rsidR="00885DA2">
        <w:t>. - ШМО учителей гуманитарного цикла;</w:t>
      </w:r>
    </w:p>
    <w:p w:rsidR="00885DA2" w:rsidRDefault="007324D6" w:rsidP="00885DA2">
      <w:pPr>
        <w:pStyle w:val="Bodytext20"/>
        <w:framePr w:w="9418" w:h="6816" w:hRule="exact" w:wrap="none" w:vAnchor="page" w:hAnchor="page" w:x="1561" w:y="6346"/>
        <w:shd w:val="clear" w:color="auto" w:fill="auto"/>
        <w:jc w:val="both"/>
      </w:pPr>
      <w:r>
        <w:t>Кафарову Н.Т.</w:t>
      </w:r>
      <w:r w:rsidR="00885DA2">
        <w:t>. - ШМО учителей математики, физики, информатики;</w:t>
      </w:r>
    </w:p>
    <w:p w:rsidR="00885DA2" w:rsidRDefault="007324D6" w:rsidP="00885DA2">
      <w:pPr>
        <w:pStyle w:val="Bodytext20"/>
        <w:framePr w:w="9418" w:h="6816" w:hRule="exact" w:wrap="none" w:vAnchor="page" w:hAnchor="page" w:x="1561" w:y="6346"/>
        <w:shd w:val="clear" w:color="auto" w:fill="auto"/>
        <w:jc w:val="both"/>
      </w:pPr>
      <w:r>
        <w:t>Ахмедова Р.А.</w:t>
      </w:r>
      <w:r w:rsidR="00885DA2">
        <w:t>- ШМО учителей естественно научного цикла;</w:t>
      </w:r>
    </w:p>
    <w:p w:rsidR="007324D6" w:rsidRDefault="007324D6" w:rsidP="00885DA2">
      <w:pPr>
        <w:pStyle w:val="Bodytext20"/>
        <w:framePr w:w="9418" w:h="6816" w:hRule="exact" w:wrap="none" w:vAnchor="page" w:hAnchor="page" w:x="1561" w:y="6346"/>
        <w:shd w:val="clear" w:color="auto" w:fill="auto"/>
        <w:jc w:val="both"/>
      </w:pPr>
      <w:r>
        <w:t>Алиева А.М</w:t>
      </w:r>
      <w:r w:rsidR="00885DA2">
        <w:t>.- ШМО физической культуры</w:t>
      </w:r>
      <w:r>
        <w:t>, ОБЖ, музыки и ИЗО</w:t>
      </w:r>
      <w:r w:rsidR="00885DA2">
        <w:t xml:space="preserve"> ;</w:t>
      </w:r>
      <w:bookmarkStart w:id="0" w:name="_GoBack"/>
      <w:bookmarkEnd w:id="0"/>
    </w:p>
    <w:p w:rsidR="00885DA2" w:rsidRDefault="007324D6" w:rsidP="00885DA2">
      <w:pPr>
        <w:pStyle w:val="Bodytext20"/>
        <w:framePr w:w="9418" w:h="6816" w:hRule="exact" w:wrap="none" w:vAnchor="page" w:hAnchor="page" w:x="1561" w:y="6346"/>
        <w:shd w:val="clear" w:color="auto" w:fill="auto"/>
        <w:jc w:val="both"/>
      </w:pPr>
      <w:r>
        <w:t>Гаджиеву Э.Р</w:t>
      </w:r>
      <w:r w:rsidR="00885DA2">
        <w:t>.-ШМО учителей иностранных языков.</w:t>
      </w:r>
    </w:p>
    <w:p w:rsidR="00885DA2" w:rsidRDefault="00885DA2" w:rsidP="00885DA2">
      <w:pPr>
        <w:pStyle w:val="Bodytext20"/>
        <w:framePr w:w="9418" w:h="6816" w:hRule="exact" w:wrap="none" w:vAnchor="page" w:hAnchor="page" w:x="1561" w:y="6346"/>
        <w:numPr>
          <w:ilvl w:val="0"/>
          <w:numId w:val="1"/>
        </w:numPr>
        <w:shd w:val="clear" w:color="auto" w:fill="auto"/>
        <w:tabs>
          <w:tab w:val="left" w:pos="747"/>
        </w:tabs>
        <w:ind w:firstLine="400"/>
        <w:jc w:val="both"/>
      </w:pPr>
      <w:r>
        <w:t>Руководителям методических объединений планировать деятельность ШМО в соответствии с требованиями к организации методической работы в школе и основными направлениями деятельности школы в 2023-2024 учебном году.</w:t>
      </w:r>
    </w:p>
    <w:p w:rsidR="00885DA2" w:rsidRDefault="00885DA2" w:rsidP="00885DA2">
      <w:pPr>
        <w:pStyle w:val="Bodytext20"/>
        <w:framePr w:w="9418" w:h="6816" w:hRule="exact" w:wrap="none" w:vAnchor="page" w:hAnchor="page" w:x="1561" w:y="6346"/>
        <w:numPr>
          <w:ilvl w:val="0"/>
          <w:numId w:val="1"/>
        </w:numPr>
        <w:shd w:val="clear" w:color="auto" w:fill="auto"/>
        <w:tabs>
          <w:tab w:val="left" w:pos="747"/>
        </w:tabs>
        <w:ind w:firstLine="400"/>
        <w:jc w:val="both"/>
      </w:pPr>
      <w:r>
        <w:t>Возложить исполнение данного приказа на заместителя по УВР.</w:t>
      </w:r>
    </w:p>
    <w:p w:rsidR="00885DA2" w:rsidRDefault="00885DA2" w:rsidP="00885DA2">
      <w:pPr>
        <w:pStyle w:val="Bodytext20"/>
        <w:framePr w:w="9418" w:h="6816" w:hRule="exact" w:wrap="none" w:vAnchor="page" w:hAnchor="page" w:x="1561" w:y="6346"/>
        <w:shd w:val="clear" w:color="auto" w:fill="auto"/>
        <w:tabs>
          <w:tab w:val="left" w:pos="747"/>
        </w:tabs>
        <w:jc w:val="both"/>
      </w:pPr>
    </w:p>
    <w:p w:rsidR="00885DA2" w:rsidRDefault="00885DA2" w:rsidP="00885DA2">
      <w:pPr>
        <w:pStyle w:val="Bodytext20"/>
        <w:framePr w:w="9418" w:h="6816" w:hRule="exact" w:wrap="none" w:vAnchor="page" w:hAnchor="page" w:x="1561" w:y="6346"/>
        <w:shd w:val="clear" w:color="auto" w:fill="auto"/>
        <w:tabs>
          <w:tab w:val="left" w:pos="747"/>
        </w:tabs>
        <w:jc w:val="both"/>
      </w:pPr>
    </w:p>
    <w:p w:rsidR="00885DA2" w:rsidRDefault="00885DA2" w:rsidP="00885DA2">
      <w:pPr>
        <w:pStyle w:val="Bodytext20"/>
        <w:framePr w:w="9418" w:h="6816" w:hRule="exact" w:wrap="none" w:vAnchor="page" w:hAnchor="page" w:x="1561" w:y="6346"/>
        <w:shd w:val="clear" w:color="auto" w:fill="auto"/>
        <w:tabs>
          <w:tab w:val="left" w:pos="747"/>
        </w:tabs>
        <w:jc w:val="both"/>
      </w:pPr>
    </w:p>
    <w:p w:rsidR="00885DA2" w:rsidRDefault="00885DA2" w:rsidP="00885DA2">
      <w:pPr>
        <w:pStyle w:val="Bodytext20"/>
        <w:framePr w:w="9418" w:h="6816" w:hRule="exact" w:wrap="none" w:vAnchor="page" w:hAnchor="page" w:x="1561" w:y="6346"/>
        <w:shd w:val="clear" w:color="auto" w:fill="auto"/>
        <w:tabs>
          <w:tab w:val="left" w:pos="728"/>
        </w:tabs>
        <w:jc w:val="both"/>
      </w:pPr>
      <w:r>
        <w:t xml:space="preserve"> </w:t>
      </w:r>
    </w:p>
    <w:p w:rsidR="00885DA2" w:rsidRDefault="00885DA2" w:rsidP="00885DA2">
      <w:pPr>
        <w:pStyle w:val="Bodytext20"/>
        <w:framePr w:w="9418" w:h="6816" w:hRule="exact" w:wrap="none" w:vAnchor="page" w:hAnchor="page" w:x="1561" w:y="6346"/>
        <w:numPr>
          <w:ilvl w:val="0"/>
          <w:numId w:val="1"/>
        </w:numPr>
        <w:shd w:val="clear" w:color="auto" w:fill="auto"/>
        <w:tabs>
          <w:tab w:val="left" w:pos="728"/>
        </w:tabs>
        <w:ind w:firstLine="400"/>
        <w:jc w:val="both"/>
      </w:pPr>
      <w:r>
        <w:t>На зам на заместителя по УВР Шеке директора по НМР Т.Ю.Хмелёву</w:t>
      </w:r>
    </w:p>
    <w:p w:rsidR="008D05F9" w:rsidRDefault="008D05F9">
      <w:pPr>
        <w:rPr>
          <w:sz w:val="2"/>
          <w:szCs w:val="2"/>
        </w:rPr>
      </w:pPr>
    </w:p>
    <w:sectPr w:rsidR="008D05F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04F" w:rsidRDefault="00B5204F">
      <w:r>
        <w:separator/>
      </w:r>
    </w:p>
  </w:endnote>
  <w:endnote w:type="continuationSeparator" w:id="0">
    <w:p w:rsidR="00B5204F" w:rsidRDefault="00B5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04F" w:rsidRDefault="00B5204F"/>
  </w:footnote>
  <w:footnote w:type="continuationSeparator" w:id="0">
    <w:p w:rsidR="00B5204F" w:rsidRDefault="00B520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A0C2C"/>
    <w:multiLevelType w:val="multilevel"/>
    <w:tmpl w:val="6B563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F9"/>
    <w:rsid w:val="0005407E"/>
    <w:rsid w:val="00104EB6"/>
    <w:rsid w:val="003107DD"/>
    <w:rsid w:val="0071084E"/>
    <w:rsid w:val="007324D6"/>
    <w:rsid w:val="007F0B4D"/>
    <w:rsid w:val="00885DA2"/>
    <w:rsid w:val="008D05F9"/>
    <w:rsid w:val="00913950"/>
    <w:rsid w:val="00B5204F"/>
    <w:rsid w:val="00B936F3"/>
    <w:rsid w:val="00BC172C"/>
    <w:rsid w:val="00C17A44"/>
    <w:rsid w:val="00F6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B277"/>
  <w15:docId w15:val="{2A0AC919-5567-4EC3-B612-F2B87895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720" w:after="900" w:line="0" w:lineRule="atLeast"/>
      <w:jc w:val="both"/>
      <w:outlineLvl w:val="0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3107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7D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9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upadarschool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Юркин</dc:creator>
  <cp:lastModifiedBy>ARMAGIDON</cp:lastModifiedBy>
  <cp:revision>10</cp:revision>
  <dcterms:created xsi:type="dcterms:W3CDTF">2020-06-21T08:13:00Z</dcterms:created>
  <dcterms:modified xsi:type="dcterms:W3CDTF">2024-03-12T20:31:00Z</dcterms:modified>
</cp:coreProperties>
</file>